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Yu Gothic" w:hAnsi="Yu Gothic" w:eastAsia="Yu Gothic"/>
          <w:b/>
          <w:sz w:val="32"/>
        </w:rPr>
        <w:t>業務チェックリスト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業務名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版・更新日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対象（月・回）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管理する人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No</w:t>
            </w:r>
          </w:p>
        </w:tc>
        <w:tc>
          <w:tcPr>
            <w:tcW w:type="dxa" w:w="1020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区分</w:t>
            </w:r>
          </w:p>
        </w:tc>
        <w:tc>
          <w:tcPr>
            <w:tcW w:type="dxa" w:w="5443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確かめること（動作と基準）</w:t>
            </w:r>
          </w:p>
        </w:tc>
        <w:tc>
          <w:tcPr>
            <w:tcW w:type="dxa" w:w="90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チェック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担当</w:t>
            </w:r>
          </w:p>
        </w:tc>
        <w:tc>
          <w:tcPr>
            <w:tcW w:type="dxa" w:w="1020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期限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確認者</w:t>
            </w:r>
          </w:p>
        </w:tc>
        <w:tc>
          <w:tcPr>
            <w:tcW w:type="dxa" w:w="323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やり方（手順書・マニュアル）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3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4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5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6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7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8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9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11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12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13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14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15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/>
    <w:p>
      <w:r>
        <w:rPr>
          <w:rFonts w:ascii="Yu Gothic" w:hAnsi="Yu Gothic" w:eastAsia="Yu Gothic"/>
          <w:b/>
          <w:sz w:val="20"/>
        </w:rPr>
        <w:t>気づいたこと・次に直したい項目：</w:t>
      </w:r>
    </w:p>
    <w:p>
      <w:r>
        <w:t xml:space="preserve">　</w:t>
      </w:r>
    </w:p>
    <w:p>
      <w:r>
        <w:rPr>
          <w:rFonts w:ascii="Yu Gothic" w:hAnsi="Yu Gothic" w:eastAsia="Yu Gothic"/>
          <w:b w:val="0"/>
          <w:sz w:val="18"/>
        </w:rPr>
        <w:t>書き方：確かめる動作と合格の基準を書きます（例：「帳簿残高と通帳残高が1円単位で一致した」）。やり方は手順書やマニュアルに書き、右端の列に名前かURLを入れます。確認者は、取り返しがつかない項目だけに入れます。</w:t>
      </w:r>
    </w:p>
    <w:p>
      <w:r>
        <w:br w:type="page"/>
      </w:r>
    </w:p>
    <w:p>
      <w:r>
        <w:rPr>
          <w:rFonts w:ascii="Yu Gothic" w:hAnsi="Yu Gothic" w:eastAsia="Yu Gothic"/>
          <w:b/>
          <w:sz w:val="32"/>
        </w:rPr>
        <w:t>業務チェックリスト（記入例：月末の締め ※架空の例）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業務名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月末の締め（経理）</w:t>
            </w:r>
          </w:p>
        </w:tc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版・更新日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第3版・2026/9/25</w:t>
            </w:r>
          </w:p>
        </w:tc>
      </w:tr>
      <w:tr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対象（月・回）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2026年9月分</w:t>
            </w:r>
          </w:p>
        </w:tc>
        <w:tc>
          <w:tcPr>
            <w:tcW w:type="dxa" w:w="3784"/>
            <w:shd w:val="clear" w:color="auto" w:fill="F0EE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管理する人</w:t>
            </w:r>
          </w:p>
        </w:tc>
        <w:tc>
          <w:tcPr>
            <w:tcW w:type="dxa" w:w="37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経理課の主任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No</w:t>
            </w:r>
          </w:p>
        </w:tc>
        <w:tc>
          <w:tcPr>
            <w:tcW w:type="dxa" w:w="1020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区分</w:t>
            </w:r>
          </w:p>
        </w:tc>
        <w:tc>
          <w:tcPr>
            <w:tcW w:type="dxa" w:w="5443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確かめること（動作と基準）</w:t>
            </w:r>
          </w:p>
        </w:tc>
        <w:tc>
          <w:tcPr>
            <w:tcW w:type="dxa" w:w="90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チェック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担当</w:t>
            </w:r>
          </w:p>
        </w:tc>
        <w:tc>
          <w:tcPr>
            <w:tcW w:type="dxa" w:w="1020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期限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確認者</w:t>
            </w:r>
          </w:p>
        </w:tc>
        <w:tc>
          <w:tcPr>
            <w:tcW w:type="dxa" w:w="323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やり方（手順書・マニュアル）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準備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請求一覧を「未発行」で絞り込み、0件であることを確かめた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☑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10/1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請求書を発行する手順書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準備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経費精算の「承認待ち」が0件であることを確かめた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☑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10/1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3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照合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普通預金の帳簿残高と、ネットバンキングの9/30残高が1円単位で一致した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☑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10/2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佐藤 太郎</w:t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残高を照合する手順書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4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照合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売掛金の一覧で、入金期日を過ぎた未入金を書き出し、営業担当へ連絡した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☑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10/2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5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集計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ダッシュボードで「先月」「看護」を選び、稼働率のCSVをフォルダ「月次/2026-09」に保存した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☑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10/3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稼働率をCSVにする操作マニュアル（URL）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6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報告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月次報告書の売上合計が、試算表の売上高と一致した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10/3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佐藤 太郎</w:t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7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報告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月次報告書を部長へ送り、受け取ったという返信をもらった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10/4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8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締め</w:t>
            </w:r>
          </w:p>
        </w:tc>
        <w:tc>
          <w:tcPr>
            <w:tcW w:type="dxa" w:w="5443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会計ソフトで9月を「締め」にした（以後は修正できない）</w:t>
            </w:r>
          </w:p>
        </w:tc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8"/>
              </w:rPr>
              <w:t>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02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10/4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佐藤 太郎</w:t>
            </w:r>
          </w:p>
        </w:tc>
        <w:tc>
          <w:tcPr>
            <w:tcW w:type="dxa" w:w="323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月を締める操作マニュアル（URL）</w:t>
            </w:r>
          </w:p>
        </w:tc>
      </w:tr>
    </w:tbl>
    <w:p/>
    <w:p>
      <w:r>
        <w:rPr>
          <w:rFonts w:ascii="Yu Gothic" w:hAnsi="Yu Gothic" w:eastAsia="Yu Gothic"/>
          <w:b/>
          <w:sz w:val="20"/>
        </w:rPr>
        <w:t>気づいたこと・次に直したい項目：</w:t>
      </w:r>
    </w:p>
    <w:p>
      <w:r>
        <w:t xml:space="preserve">　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